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7A0CA" w14:textId="2323FFF5" w:rsidR="00D0794B" w:rsidRDefault="009A636A" w:rsidP="00FE71CE">
      <w:r>
        <w:t>Dear Parents,</w:t>
      </w:r>
      <w:r w:rsidR="00FE71CE">
        <w:tab/>
      </w:r>
      <w:r w:rsidR="00FE71CE">
        <w:tab/>
      </w:r>
      <w:r w:rsidR="00FE71CE">
        <w:tab/>
      </w:r>
      <w:r w:rsidR="00FE71CE">
        <w:tab/>
      </w:r>
      <w:r w:rsidR="00FE71CE">
        <w:tab/>
      </w:r>
      <w:r w:rsidR="00FE71CE">
        <w:tab/>
      </w:r>
      <w:r w:rsidR="00FE71CE">
        <w:tab/>
      </w:r>
      <w:r w:rsidR="00FE71CE">
        <w:tab/>
        <w:t xml:space="preserve">     January 2, 2017</w:t>
      </w:r>
    </w:p>
    <w:p w14:paraId="26561D06" w14:textId="77777777" w:rsidR="009F1FBD" w:rsidRDefault="009F1FBD"/>
    <w:p w14:paraId="4D705A47" w14:textId="3C71A540" w:rsidR="009A636A" w:rsidRDefault="009A636A">
      <w:r>
        <w:t>Due to the concerns of the</w:t>
      </w:r>
      <w:r w:rsidR="00425CA6">
        <w:t xml:space="preserve"> cheer</w:t>
      </w:r>
      <w:r>
        <w:t xml:space="preserve"> coaches over the numero</w:t>
      </w:r>
      <w:r w:rsidR="000C32B9">
        <w:t xml:space="preserve">us D’s and F’s last semester of </w:t>
      </w:r>
      <w:r>
        <w:t xml:space="preserve">our cheerleaders, we are implementing a new academic policy that will coincide with the current </w:t>
      </w:r>
      <w:r w:rsidR="009C1794">
        <w:t>school</w:t>
      </w:r>
      <w:r>
        <w:t xml:space="preserve"> policy.</w:t>
      </w:r>
    </w:p>
    <w:p w14:paraId="67C5B24D" w14:textId="77777777" w:rsidR="009F1FBD" w:rsidRDefault="009F1FBD"/>
    <w:p w14:paraId="56CCD589" w14:textId="77777777" w:rsidR="009A636A" w:rsidRDefault="009A636A">
      <w:r>
        <w:t>Here is a refresher of the KSHSAA  (state)</w:t>
      </w:r>
      <w:r w:rsidR="000C32B9">
        <w:t xml:space="preserve"> </w:t>
      </w:r>
      <w:r>
        <w:t>rule on eligibility for all athletes:</w:t>
      </w:r>
    </w:p>
    <w:p w14:paraId="0B28DE7C" w14:textId="77777777" w:rsidR="009A636A" w:rsidRPr="009A636A" w:rsidRDefault="009A636A" w:rsidP="009A636A">
      <w:pPr>
        <w:pStyle w:val="NormalWeb"/>
        <w:numPr>
          <w:ilvl w:val="0"/>
          <w:numId w:val="1"/>
        </w:numPr>
        <w:rPr>
          <w:rFonts w:ascii="NewCenturySchlbk" w:hAnsi="NewCenturySchlbk" w:hint="eastAsia"/>
          <w:sz w:val="18"/>
          <w:szCs w:val="18"/>
        </w:rPr>
      </w:pPr>
      <w:r>
        <w:rPr>
          <w:rFonts w:ascii="NewCenturySchlbk" w:hAnsi="NewCenturySchlbk"/>
          <w:sz w:val="18"/>
          <w:szCs w:val="18"/>
        </w:rPr>
        <w:t xml:space="preserve">Scholarship—The student shall have passed at least five new subjects (those not previously passed) of unit weight, or its equivalency, the previous quarter or the last quarter of attendance. </w:t>
      </w:r>
      <w:r>
        <w:rPr>
          <w:rFonts w:ascii="NewCenturySchlbk" w:hAnsi="NewCenturySchlbk"/>
          <w:i/>
          <w:iCs/>
          <w:sz w:val="18"/>
          <w:szCs w:val="18"/>
        </w:rPr>
        <w:t xml:space="preserve">(See </w:t>
      </w:r>
      <w:r>
        <w:rPr>
          <w:rFonts w:ascii="NewCenturySchlbk" w:hAnsi="NewCenturySchlbk"/>
          <w:b/>
          <w:bCs/>
          <w:i/>
          <w:iCs/>
          <w:sz w:val="18"/>
          <w:szCs w:val="18"/>
        </w:rPr>
        <w:t xml:space="preserve">Rule 14-1-1, Bona Fide Student </w:t>
      </w:r>
      <w:r>
        <w:rPr>
          <w:rFonts w:ascii="NewCenturySchlbk" w:hAnsi="NewCenturySchlbk"/>
          <w:i/>
          <w:iCs/>
          <w:sz w:val="18"/>
          <w:szCs w:val="18"/>
        </w:rPr>
        <w:t xml:space="preserve">and </w:t>
      </w:r>
      <w:r>
        <w:rPr>
          <w:rFonts w:ascii="NewCenturySchlbk" w:hAnsi="NewCenturySchlbk"/>
          <w:b/>
          <w:bCs/>
          <w:i/>
          <w:iCs/>
          <w:sz w:val="18"/>
          <w:szCs w:val="18"/>
        </w:rPr>
        <w:t>Rule 15-1-3, Enrollment/ Attendance</w:t>
      </w:r>
      <w:r>
        <w:rPr>
          <w:rFonts w:ascii="NewCenturySchlbk" w:hAnsi="NewCenturySchlbk"/>
          <w:i/>
          <w:iCs/>
          <w:sz w:val="18"/>
          <w:szCs w:val="18"/>
        </w:rPr>
        <w:t xml:space="preserve">.) </w:t>
      </w:r>
    </w:p>
    <w:p w14:paraId="39EBFC3C" w14:textId="63119716" w:rsidR="009A636A" w:rsidRDefault="009A636A" w:rsidP="009A636A">
      <w:pPr>
        <w:pStyle w:val="NormalWeb"/>
        <w:rPr>
          <w:rFonts w:ascii="NewCenturySchlbk" w:hAnsi="NewCenturySchlbk" w:hint="eastAsia"/>
          <w:iCs/>
          <w:sz w:val="24"/>
          <w:szCs w:val="24"/>
        </w:rPr>
      </w:pPr>
      <w:r>
        <w:rPr>
          <w:rFonts w:ascii="NewCenturySchlbk" w:hAnsi="NewCenturySchlbk"/>
          <w:iCs/>
          <w:sz w:val="24"/>
          <w:szCs w:val="24"/>
        </w:rPr>
        <w:t xml:space="preserve">In other words, they must have passed 5 </w:t>
      </w:r>
      <w:r w:rsidR="000C32B9">
        <w:rPr>
          <w:rFonts w:ascii="NewCenturySchlbk" w:hAnsi="NewCenturySchlbk"/>
          <w:iCs/>
          <w:sz w:val="24"/>
          <w:szCs w:val="24"/>
        </w:rPr>
        <w:t xml:space="preserve">NEW </w:t>
      </w:r>
      <w:r>
        <w:rPr>
          <w:rFonts w:ascii="NewCenturySchlbk" w:hAnsi="NewCenturySchlbk"/>
          <w:iCs/>
          <w:sz w:val="24"/>
          <w:szCs w:val="24"/>
        </w:rPr>
        <w:t xml:space="preserve">subjects the previous </w:t>
      </w:r>
      <w:r w:rsidR="009F1FBD">
        <w:rPr>
          <w:rFonts w:ascii="NewCenturySchlbk" w:hAnsi="NewCenturySchlbk"/>
          <w:iCs/>
          <w:sz w:val="24"/>
          <w:szCs w:val="24"/>
        </w:rPr>
        <w:t xml:space="preserve">quarter </w:t>
      </w:r>
      <w:r>
        <w:rPr>
          <w:rFonts w:ascii="NewCenturySchlbk" w:hAnsi="NewCenturySchlbk"/>
          <w:iCs/>
          <w:sz w:val="24"/>
          <w:szCs w:val="24"/>
        </w:rPr>
        <w:t xml:space="preserve">to be eligible to participate the following </w:t>
      </w:r>
      <w:r w:rsidR="009F1FBD">
        <w:rPr>
          <w:rFonts w:ascii="NewCenturySchlbk" w:hAnsi="NewCenturySchlbk"/>
          <w:iCs/>
          <w:sz w:val="24"/>
          <w:szCs w:val="24"/>
        </w:rPr>
        <w:t>quarter</w:t>
      </w:r>
      <w:r>
        <w:rPr>
          <w:rFonts w:ascii="NewCenturySchlbk" w:hAnsi="NewCenturySchlbk"/>
          <w:iCs/>
          <w:sz w:val="24"/>
          <w:szCs w:val="24"/>
        </w:rPr>
        <w:t>. T</w:t>
      </w:r>
      <w:r>
        <w:rPr>
          <w:rFonts w:ascii="NewCenturySchlbk" w:hAnsi="NewCenturySchlbk" w:hint="eastAsia"/>
          <w:iCs/>
          <w:sz w:val="24"/>
          <w:szCs w:val="24"/>
        </w:rPr>
        <w:t>h</w:t>
      </w:r>
      <w:r>
        <w:rPr>
          <w:rFonts w:ascii="NewCenturySchlbk" w:hAnsi="NewCenturySchlbk"/>
          <w:iCs/>
          <w:sz w:val="24"/>
          <w:szCs w:val="24"/>
        </w:rPr>
        <w:t>ey must maintain passin</w:t>
      </w:r>
      <w:r w:rsidR="000C32B9">
        <w:rPr>
          <w:rFonts w:ascii="NewCenturySchlbk" w:hAnsi="NewCenturySchlbk"/>
          <w:iCs/>
          <w:sz w:val="24"/>
          <w:szCs w:val="24"/>
        </w:rPr>
        <w:t>g 5 throughout the season or they are</w:t>
      </w:r>
      <w:r>
        <w:rPr>
          <w:rFonts w:ascii="NewCenturySchlbk" w:hAnsi="NewCenturySchlbk"/>
          <w:iCs/>
          <w:sz w:val="24"/>
          <w:szCs w:val="24"/>
        </w:rPr>
        <w:t xml:space="preserve"> benched until they have raised their grades to where they are passing 5. </w:t>
      </w:r>
    </w:p>
    <w:p w14:paraId="2D3864B0" w14:textId="77777777" w:rsidR="009A636A" w:rsidRDefault="000C32B9" w:rsidP="009A636A">
      <w:pPr>
        <w:pStyle w:val="NormalWeb"/>
        <w:rPr>
          <w:rFonts w:ascii="NewCenturySchlbk" w:hAnsi="NewCenturySchlbk" w:hint="eastAsia"/>
          <w:i/>
          <w:iCs/>
          <w:sz w:val="24"/>
          <w:szCs w:val="24"/>
        </w:rPr>
      </w:pPr>
      <w:r>
        <w:rPr>
          <w:rFonts w:ascii="NewCenturySchlbk" w:hAnsi="NewCenturySchlbk"/>
          <w:i/>
          <w:iCs/>
          <w:sz w:val="24"/>
          <w:szCs w:val="24"/>
        </w:rPr>
        <w:t>District Policy</w:t>
      </w:r>
    </w:p>
    <w:p w14:paraId="677B7413" w14:textId="3DAD9F77" w:rsidR="000C32B9" w:rsidRDefault="000C32B9" w:rsidP="009A636A">
      <w:pPr>
        <w:pStyle w:val="NormalWeb"/>
        <w:rPr>
          <w:rFonts w:ascii="NewCenturySchlbk" w:hAnsi="NewCenturySchlbk" w:hint="eastAsia"/>
          <w:iCs/>
          <w:sz w:val="24"/>
          <w:szCs w:val="24"/>
        </w:rPr>
      </w:pPr>
      <w:r>
        <w:rPr>
          <w:rFonts w:ascii="NewCenturySchlbk" w:hAnsi="NewCenturySchlbk"/>
          <w:iCs/>
          <w:sz w:val="24"/>
          <w:szCs w:val="24"/>
        </w:rPr>
        <w:t xml:space="preserve">The </w:t>
      </w:r>
      <w:bookmarkStart w:id="0" w:name="_GoBack"/>
      <w:bookmarkEnd w:id="0"/>
      <w:r>
        <w:rPr>
          <w:rFonts w:ascii="NewCenturySchlbk" w:hAnsi="NewCenturySchlbk"/>
          <w:iCs/>
          <w:sz w:val="24"/>
          <w:szCs w:val="24"/>
        </w:rPr>
        <w:t xml:space="preserve">District policy </w:t>
      </w:r>
      <w:r w:rsidR="002406B4">
        <w:rPr>
          <w:rFonts w:ascii="NewCenturySchlbk" w:hAnsi="NewCenturySchlbk"/>
          <w:iCs/>
          <w:sz w:val="24"/>
          <w:szCs w:val="24"/>
        </w:rPr>
        <w:t>mirrors</w:t>
      </w:r>
      <w:r>
        <w:rPr>
          <w:rFonts w:ascii="NewCenturySchlbk" w:hAnsi="NewCenturySchlbk"/>
          <w:iCs/>
          <w:sz w:val="24"/>
          <w:szCs w:val="24"/>
        </w:rPr>
        <w:t xml:space="preserve"> the KSHSAA rule; </w:t>
      </w:r>
      <w:r w:rsidR="00D020D3">
        <w:rPr>
          <w:rFonts w:ascii="NewCenturySchlbk" w:hAnsi="NewCenturySchlbk"/>
          <w:iCs/>
          <w:sz w:val="24"/>
          <w:szCs w:val="24"/>
        </w:rPr>
        <w:t>athletes</w:t>
      </w:r>
      <w:r w:rsidR="00855BCB">
        <w:rPr>
          <w:rFonts w:ascii="NewCenturySchlbk" w:hAnsi="NewCenturySchlbk"/>
          <w:iCs/>
          <w:sz w:val="24"/>
          <w:szCs w:val="24"/>
        </w:rPr>
        <w:t xml:space="preserve"> must be passing 5 classes,</w:t>
      </w:r>
      <w:r w:rsidR="009C1794">
        <w:rPr>
          <w:rFonts w:ascii="NewCenturySchlbk" w:hAnsi="NewCenturySchlbk"/>
          <w:iCs/>
          <w:sz w:val="24"/>
          <w:szCs w:val="24"/>
        </w:rPr>
        <w:t xml:space="preserve"> however the school</w:t>
      </w:r>
      <w:r>
        <w:rPr>
          <w:rFonts w:ascii="NewCenturySchlbk" w:hAnsi="NewCenturySchlbk"/>
          <w:iCs/>
          <w:sz w:val="24"/>
          <w:szCs w:val="24"/>
        </w:rPr>
        <w:t xml:space="preserve"> has implemented the </w:t>
      </w:r>
      <w:r>
        <w:rPr>
          <w:rFonts w:ascii="NewCenturySchlbk" w:hAnsi="NewCenturySchlbk" w:hint="eastAsia"/>
          <w:iCs/>
          <w:sz w:val="24"/>
          <w:szCs w:val="24"/>
        </w:rPr>
        <w:t>“</w:t>
      </w:r>
      <w:r>
        <w:rPr>
          <w:rFonts w:ascii="NewCenturySchlbk" w:hAnsi="NewCenturySchlbk"/>
          <w:iCs/>
          <w:sz w:val="24"/>
          <w:szCs w:val="24"/>
        </w:rPr>
        <w:t>Academics First</w:t>
      </w:r>
      <w:r>
        <w:rPr>
          <w:rFonts w:ascii="NewCenturySchlbk" w:hAnsi="NewCenturySchlbk" w:hint="eastAsia"/>
          <w:iCs/>
          <w:sz w:val="24"/>
          <w:szCs w:val="24"/>
        </w:rPr>
        <w:t>”</w:t>
      </w:r>
      <w:r>
        <w:rPr>
          <w:rFonts w:ascii="NewCenturySchlbk" w:hAnsi="NewCenturySchlbk"/>
          <w:iCs/>
          <w:sz w:val="24"/>
          <w:szCs w:val="24"/>
        </w:rPr>
        <w:t xml:space="preserve"> tutoring </w:t>
      </w:r>
      <w:r>
        <w:rPr>
          <w:rFonts w:ascii="NewCenturySchlbk" w:hAnsi="NewCenturySchlbk" w:hint="eastAsia"/>
          <w:iCs/>
          <w:sz w:val="24"/>
          <w:szCs w:val="24"/>
        </w:rPr>
        <w:t>intervention</w:t>
      </w:r>
      <w:r>
        <w:rPr>
          <w:rFonts w:ascii="NewCenturySchlbk" w:hAnsi="NewCenturySchlbk"/>
          <w:iCs/>
          <w:sz w:val="24"/>
          <w:szCs w:val="24"/>
        </w:rPr>
        <w:t xml:space="preserve">, so when an </w:t>
      </w:r>
      <w:r>
        <w:rPr>
          <w:rFonts w:ascii="NewCenturySchlbk" w:hAnsi="NewCenturySchlbk" w:hint="eastAsia"/>
          <w:iCs/>
          <w:sz w:val="24"/>
          <w:szCs w:val="24"/>
        </w:rPr>
        <w:t>athlete</w:t>
      </w:r>
      <w:r>
        <w:rPr>
          <w:rFonts w:ascii="NewCenturySchlbk" w:hAnsi="NewCenturySchlbk"/>
          <w:iCs/>
          <w:sz w:val="24"/>
          <w:szCs w:val="24"/>
        </w:rPr>
        <w:t xml:space="preserve"> has an F they must attend the after or before school tutoring sessions (1 </w:t>
      </w:r>
      <w:r w:rsidR="00FE71CE">
        <w:rPr>
          <w:rFonts w:ascii="NewCenturySchlbk" w:hAnsi="NewCenturySchlbk"/>
          <w:iCs/>
          <w:sz w:val="24"/>
          <w:szCs w:val="24"/>
        </w:rPr>
        <w:t xml:space="preserve">per week </w:t>
      </w:r>
      <w:r w:rsidR="009F1FBD">
        <w:rPr>
          <w:rFonts w:ascii="NewCenturySchlbk" w:hAnsi="NewCenturySchlbk"/>
          <w:iCs/>
          <w:sz w:val="24"/>
          <w:szCs w:val="24"/>
        </w:rPr>
        <w:t>for each</w:t>
      </w:r>
      <w:r>
        <w:rPr>
          <w:rFonts w:ascii="NewCenturySchlbk" w:hAnsi="NewCenturySchlbk"/>
          <w:iCs/>
          <w:sz w:val="24"/>
          <w:szCs w:val="24"/>
        </w:rPr>
        <w:t xml:space="preserve"> F) before they can </w:t>
      </w:r>
      <w:r>
        <w:rPr>
          <w:rFonts w:ascii="NewCenturySchlbk" w:hAnsi="NewCenturySchlbk" w:hint="eastAsia"/>
          <w:iCs/>
          <w:sz w:val="24"/>
          <w:szCs w:val="24"/>
        </w:rPr>
        <w:t>participate</w:t>
      </w:r>
      <w:r>
        <w:rPr>
          <w:rFonts w:ascii="NewCenturySchlbk" w:hAnsi="NewCenturySchlbk"/>
          <w:iCs/>
          <w:sz w:val="24"/>
          <w:szCs w:val="24"/>
        </w:rPr>
        <w:t xml:space="preserve"> in games/competitions. They may still attend practice during that time however. If they are failing more than 2 classes they will be considered ineligible per the state and district requirements and must sit out from games and competitions until they are back to passing 5.</w:t>
      </w:r>
    </w:p>
    <w:p w14:paraId="0620E954" w14:textId="71A8E782" w:rsidR="009A636A" w:rsidRDefault="000C32B9" w:rsidP="009A636A">
      <w:pPr>
        <w:pStyle w:val="NormalWeb"/>
        <w:rPr>
          <w:rFonts w:ascii="NewCenturySchlbk" w:hAnsi="NewCenturySchlbk" w:hint="eastAsia"/>
          <w:iCs/>
          <w:sz w:val="24"/>
          <w:szCs w:val="24"/>
        </w:rPr>
      </w:pPr>
      <w:r>
        <w:rPr>
          <w:rFonts w:ascii="NewCenturySchlbk" w:hAnsi="NewCenturySchlbk"/>
          <w:iCs/>
          <w:sz w:val="24"/>
          <w:szCs w:val="24"/>
        </w:rPr>
        <w:t>The current policy did not seem to be effecti</w:t>
      </w:r>
      <w:r w:rsidR="00E32BEB">
        <w:rPr>
          <w:rFonts w:ascii="NewCenturySchlbk" w:hAnsi="NewCenturySchlbk"/>
          <w:iCs/>
          <w:sz w:val="24"/>
          <w:szCs w:val="24"/>
        </w:rPr>
        <w:t>ve</w:t>
      </w:r>
      <w:r w:rsidR="00855BCB">
        <w:rPr>
          <w:rFonts w:ascii="NewCenturySchlbk" w:hAnsi="NewCenturySchlbk"/>
          <w:iCs/>
          <w:sz w:val="24"/>
          <w:szCs w:val="24"/>
        </w:rPr>
        <w:t xml:space="preserve"> as we </w:t>
      </w:r>
      <w:r w:rsidR="009F1FBD">
        <w:rPr>
          <w:rFonts w:ascii="NewCenturySchlbk" w:hAnsi="NewCenturySchlbk"/>
          <w:iCs/>
          <w:sz w:val="24"/>
          <w:szCs w:val="24"/>
        </w:rPr>
        <w:t xml:space="preserve">had numerous (on average at least </w:t>
      </w:r>
      <w:r>
        <w:rPr>
          <w:rFonts w:ascii="NewCenturySchlbk" w:hAnsi="NewCenturySchlbk"/>
          <w:iCs/>
          <w:sz w:val="24"/>
          <w:szCs w:val="24"/>
        </w:rPr>
        <w:t>18 girls every week all semester) cheerleaders with multiple below average and failing grades. This is unacceptable to the SMS Cheer coaches, as we believe academics should be the number one priority of our athletes. Therefore we have added some additional steps to the Academics First model and will implement this new plan beginning January 9</w:t>
      </w:r>
      <w:r w:rsidRPr="000C32B9">
        <w:rPr>
          <w:rFonts w:ascii="NewCenturySchlbk" w:hAnsi="NewCenturySchlbk"/>
          <w:iCs/>
          <w:sz w:val="24"/>
          <w:szCs w:val="24"/>
          <w:vertAlign w:val="superscript"/>
        </w:rPr>
        <w:t>th</w:t>
      </w:r>
      <w:r>
        <w:rPr>
          <w:rFonts w:ascii="NewCenturySchlbk" w:hAnsi="NewCenturySchlbk"/>
          <w:iCs/>
          <w:sz w:val="24"/>
          <w:szCs w:val="24"/>
        </w:rPr>
        <w:t xml:space="preserve">. </w:t>
      </w:r>
      <w:r w:rsidR="00855BCB">
        <w:rPr>
          <w:rFonts w:ascii="NewCenturySchlbk" w:hAnsi="NewCenturySchlbk"/>
          <w:iCs/>
          <w:sz w:val="24"/>
          <w:szCs w:val="24"/>
        </w:rPr>
        <w:t xml:space="preserve">That plan is attached to this email. </w:t>
      </w:r>
      <w:r w:rsidR="00FE71CE">
        <w:rPr>
          <w:rFonts w:ascii="NewCenturySchlbk" w:hAnsi="NewCenturySchlbk"/>
          <w:iCs/>
          <w:sz w:val="24"/>
          <w:szCs w:val="24"/>
        </w:rPr>
        <w:t>The bottom portion must be signed by both the cheerleader and a parent and returned to a coach by Friday, January 6</w:t>
      </w:r>
      <w:r w:rsidR="00FE71CE" w:rsidRPr="00FE71CE">
        <w:rPr>
          <w:rFonts w:ascii="NewCenturySchlbk" w:hAnsi="NewCenturySchlbk"/>
          <w:iCs/>
          <w:sz w:val="24"/>
          <w:szCs w:val="24"/>
          <w:vertAlign w:val="superscript"/>
        </w:rPr>
        <w:t>th</w:t>
      </w:r>
      <w:r w:rsidR="00FE71CE">
        <w:rPr>
          <w:rFonts w:ascii="NewCenturySchlbk" w:hAnsi="NewCenturySchlbk"/>
          <w:iCs/>
          <w:sz w:val="24"/>
          <w:szCs w:val="24"/>
        </w:rPr>
        <w:t xml:space="preserve">. </w:t>
      </w:r>
      <w:r w:rsidR="00FE71CE" w:rsidRPr="0029797D">
        <w:rPr>
          <w:rFonts w:ascii="NewCenturySchlbk" w:hAnsi="NewCenturySchlbk"/>
          <w:iCs/>
          <w:sz w:val="24"/>
          <w:szCs w:val="24"/>
          <w:u w:val="single"/>
        </w:rPr>
        <w:t xml:space="preserve">All </w:t>
      </w:r>
      <w:r w:rsidR="00FE71CE">
        <w:rPr>
          <w:rFonts w:ascii="NewCenturySchlbk" w:hAnsi="NewCenturySchlbk"/>
          <w:iCs/>
          <w:sz w:val="24"/>
          <w:szCs w:val="24"/>
        </w:rPr>
        <w:t xml:space="preserve">cheerleaders must have these in by Friday. </w:t>
      </w:r>
      <w:r w:rsidR="00FE71CE">
        <w:rPr>
          <w:rFonts w:ascii="NewCenturySchlbk" w:hAnsi="NewCenturySchlbk" w:hint="eastAsia"/>
          <w:iCs/>
          <w:sz w:val="24"/>
          <w:szCs w:val="24"/>
        </w:rPr>
        <w:t>T</w:t>
      </w:r>
      <w:r w:rsidR="00FE71CE">
        <w:rPr>
          <w:rFonts w:ascii="NewCenturySchlbk" w:hAnsi="NewCenturySchlbk"/>
          <w:iCs/>
          <w:sz w:val="24"/>
          <w:szCs w:val="24"/>
        </w:rPr>
        <w:t xml:space="preserve">he girls will </w:t>
      </w:r>
      <w:r w:rsidR="00FE71CE">
        <w:rPr>
          <w:rFonts w:ascii="NewCenturySchlbk" w:hAnsi="NewCenturySchlbk" w:hint="eastAsia"/>
          <w:iCs/>
          <w:sz w:val="24"/>
          <w:szCs w:val="24"/>
        </w:rPr>
        <w:t>receive</w:t>
      </w:r>
      <w:r w:rsidR="00FE71CE">
        <w:rPr>
          <w:rFonts w:ascii="NewCenturySchlbk" w:hAnsi="NewCenturySchlbk"/>
          <w:iCs/>
          <w:sz w:val="24"/>
          <w:szCs w:val="24"/>
        </w:rPr>
        <w:t xml:space="preserve"> a hard copy at </w:t>
      </w:r>
      <w:r w:rsidR="00FE71CE">
        <w:rPr>
          <w:rFonts w:ascii="NewCenturySchlbk" w:hAnsi="NewCenturySchlbk" w:hint="eastAsia"/>
          <w:iCs/>
          <w:sz w:val="24"/>
          <w:szCs w:val="24"/>
        </w:rPr>
        <w:t>practice</w:t>
      </w:r>
      <w:r w:rsidR="00FE71CE">
        <w:rPr>
          <w:rFonts w:ascii="NewCenturySchlbk" w:hAnsi="NewCenturySchlbk"/>
          <w:iCs/>
          <w:sz w:val="24"/>
          <w:szCs w:val="24"/>
        </w:rPr>
        <w:t xml:space="preserve"> Wednesday</w:t>
      </w:r>
      <w:r w:rsidR="00724803">
        <w:rPr>
          <w:rFonts w:ascii="NewCenturySchlbk" w:hAnsi="NewCenturySchlbk"/>
          <w:iCs/>
          <w:sz w:val="24"/>
          <w:szCs w:val="24"/>
        </w:rPr>
        <w:t>, January 4th</w:t>
      </w:r>
      <w:r w:rsidR="00FE71CE">
        <w:rPr>
          <w:rFonts w:ascii="NewCenturySchlbk" w:hAnsi="NewCenturySchlbk"/>
          <w:iCs/>
          <w:sz w:val="24"/>
          <w:szCs w:val="24"/>
        </w:rPr>
        <w:t xml:space="preserve"> </w:t>
      </w:r>
      <w:r w:rsidR="009F1FBD">
        <w:rPr>
          <w:rFonts w:ascii="NewCenturySchlbk" w:hAnsi="NewCenturySchlbk"/>
          <w:iCs/>
          <w:sz w:val="24"/>
          <w:szCs w:val="24"/>
        </w:rPr>
        <w:t>but</w:t>
      </w:r>
      <w:r w:rsidR="00FE71CE">
        <w:rPr>
          <w:rFonts w:ascii="NewCenturySchlbk" w:hAnsi="NewCenturySchlbk"/>
          <w:iCs/>
          <w:sz w:val="24"/>
          <w:szCs w:val="24"/>
        </w:rPr>
        <w:t xml:space="preserve"> you </w:t>
      </w:r>
      <w:r w:rsidR="009F1FBD">
        <w:rPr>
          <w:rFonts w:ascii="NewCenturySchlbk" w:hAnsi="NewCenturySchlbk"/>
          <w:iCs/>
          <w:sz w:val="24"/>
          <w:szCs w:val="24"/>
        </w:rPr>
        <w:t>may</w:t>
      </w:r>
      <w:r w:rsidR="00FE71CE">
        <w:rPr>
          <w:rFonts w:ascii="NewCenturySchlbk" w:hAnsi="NewCenturySchlbk"/>
          <w:iCs/>
          <w:sz w:val="24"/>
          <w:szCs w:val="24"/>
        </w:rPr>
        <w:t xml:space="preserve"> </w:t>
      </w:r>
      <w:r w:rsidR="009F1FBD">
        <w:rPr>
          <w:rFonts w:ascii="NewCenturySchlbk" w:hAnsi="NewCenturySchlbk"/>
          <w:iCs/>
          <w:sz w:val="24"/>
          <w:szCs w:val="24"/>
        </w:rPr>
        <w:t xml:space="preserve">also </w:t>
      </w:r>
      <w:r w:rsidR="00FE71CE">
        <w:rPr>
          <w:rFonts w:ascii="NewCenturySchlbk" w:hAnsi="NewCenturySchlbk"/>
          <w:iCs/>
          <w:sz w:val="24"/>
          <w:szCs w:val="24"/>
        </w:rPr>
        <w:t xml:space="preserve">print </w:t>
      </w:r>
      <w:r w:rsidR="001670F5">
        <w:rPr>
          <w:rFonts w:ascii="NewCenturySchlbk" w:hAnsi="NewCenturySchlbk"/>
          <w:iCs/>
          <w:sz w:val="24"/>
          <w:szCs w:val="24"/>
        </w:rPr>
        <w:t>a copy from this</w:t>
      </w:r>
      <w:r w:rsidR="00FE71CE">
        <w:rPr>
          <w:rFonts w:ascii="NewCenturySchlbk" w:hAnsi="NewCenturySchlbk"/>
          <w:iCs/>
          <w:sz w:val="24"/>
          <w:szCs w:val="24"/>
        </w:rPr>
        <w:t xml:space="preserve"> email.</w:t>
      </w:r>
      <w:r w:rsidR="009F1FBD">
        <w:rPr>
          <w:rFonts w:ascii="NewCenturySchlbk" w:hAnsi="NewCenturySchlbk"/>
          <w:iCs/>
          <w:sz w:val="24"/>
          <w:szCs w:val="24"/>
        </w:rPr>
        <w:t xml:space="preserve"> </w:t>
      </w:r>
      <w:r w:rsidR="001670F5">
        <w:rPr>
          <w:rFonts w:ascii="NewCenturySchlbk" w:hAnsi="NewCenturySchlbk"/>
          <w:iCs/>
          <w:sz w:val="24"/>
          <w:szCs w:val="24"/>
        </w:rPr>
        <w:t>We will post it under the documents</w:t>
      </w:r>
      <w:r w:rsidR="0029797D">
        <w:rPr>
          <w:rFonts w:ascii="NewCenturySchlbk" w:hAnsi="NewCenturySchlbk"/>
          <w:iCs/>
          <w:sz w:val="24"/>
          <w:szCs w:val="24"/>
        </w:rPr>
        <w:t xml:space="preserve"> tab</w:t>
      </w:r>
      <w:r w:rsidR="001670F5">
        <w:rPr>
          <w:rFonts w:ascii="NewCenturySchlbk" w:hAnsi="NewCenturySchlbk"/>
          <w:iCs/>
          <w:sz w:val="24"/>
          <w:szCs w:val="24"/>
        </w:rPr>
        <w:t xml:space="preserve"> on our website as well.</w:t>
      </w:r>
    </w:p>
    <w:p w14:paraId="6236BD48" w14:textId="29581C48" w:rsidR="001670F5" w:rsidRDefault="001670F5" w:rsidP="009A636A">
      <w:pPr>
        <w:pStyle w:val="NormalWeb"/>
        <w:rPr>
          <w:rFonts w:ascii="NewCenturySchlbk" w:hAnsi="NewCenturySchlbk" w:hint="eastAsia"/>
          <w:iCs/>
          <w:sz w:val="24"/>
          <w:szCs w:val="24"/>
        </w:rPr>
      </w:pPr>
      <w:r>
        <w:rPr>
          <w:rFonts w:ascii="NewCenturySchlbk" w:hAnsi="NewCenturySchlbk"/>
          <w:iCs/>
          <w:sz w:val="24"/>
          <w:szCs w:val="24"/>
        </w:rPr>
        <w:t>As always, we are appreciative of</w:t>
      </w:r>
      <w:r w:rsidR="000C32B9">
        <w:rPr>
          <w:rFonts w:ascii="NewCenturySchlbk" w:hAnsi="NewCenturySchlbk"/>
          <w:iCs/>
          <w:sz w:val="24"/>
          <w:szCs w:val="24"/>
        </w:rPr>
        <w:t xml:space="preserve"> the parental support </w:t>
      </w:r>
      <w:r>
        <w:rPr>
          <w:rFonts w:ascii="NewCenturySchlbk" w:hAnsi="NewCenturySchlbk"/>
          <w:iCs/>
          <w:sz w:val="24"/>
          <w:szCs w:val="24"/>
        </w:rPr>
        <w:t>you have given to our Cheer program</w:t>
      </w:r>
      <w:r w:rsidR="000C32B9">
        <w:rPr>
          <w:rFonts w:ascii="NewCenturySchlbk" w:hAnsi="NewCenturySchlbk"/>
          <w:iCs/>
          <w:sz w:val="24"/>
          <w:szCs w:val="24"/>
        </w:rPr>
        <w:t>. We coaches believe that the new academic intervent</w:t>
      </w:r>
      <w:r w:rsidR="00BC061C">
        <w:rPr>
          <w:rFonts w:ascii="NewCenturySchlbk" w:hAnsi="NewCenturySchlbk"/>
          <w:iCs/>
          <w:sz w:val="24"/>
          <w:szCs w:val="24"/>
        </w:rPr>
        <w:t>ions will be beneficial and</w:t>
      </w:r>
      <w:r w:rsidR="000C32B9">
        <w:rPr>
          <w:rFonts w:ascii="NewCenturySchlbk" w:hAnsi="NewCenturySchlbk"/>
          <w:iCs/>
          <w:sz w:val="24"/>
          <w:szCs w:val="24"/>
        </w:rPr>
        <w:t xml:space="preserve"> help those girls </w:t>
      </w:r>
      <w:r w:rsidR="00FC6BBD">
        <w:rPr>
          <w:rFonts w:ascii="NewCenturySchlbk" w:hAnsi="NewCenturySchlbk"/>
          <w:iCs/>
          <w:sz w:val="24"/>
          <w:szCs w:val="24"/>
        </w:rPr>
        <w:t xml:space="preserve">who are </w:t>
      </w:r>
      <w:r w:rsidR="000C32B9">
        <w:rPr>
          <w:rFonts w:ascii="NewCenturySchlbk" w:hAnsi="NewCenturySchlbk"/>
          <w:iCs/>
          <w:sz w:val="24"/>
          <w:szCs w:val="24"/>
        </w:rPr>
        <w:t>struggling</w:t>
      </w:r>
      <w:r>
        <w:rPr>
          <w:rFonts w:ascii="NewCenturySchlbk" w:hAnsi="NewCenturySchlbk"/>
          <w:iCs/>
          <w:sz w:val="24"/>
          <w:szCs w:val="24"/>
        </w:rPr>
        <w:t xml:space="preserve"> to balance cheer and academics</w:t>
      </w:r>
      <w:r w:rsidR="00E32BEB">
        <w:rPr>
          <w:rFonts w:ascii="NewCenturySchlbk" w:hAnsi="NewCenturySchlbk"/>
          <w:iCs/>
          <w:sz w:val="24"/>
          <w:szCs w:val="24"/>
        </w:rPr>
        <w:t xml:space="preserve"> to be</w:t>
      </w:r>
      <w:r w:rsidR="000C32B9">
        <w:rPr>
          <w:rFonts w:ascii="NewCenturySchlbk" w:hAnsi="NewCenturySchlbk"/>
          <w:iCs/>
          <w:sz w:val="24"/>
          <w:szCs w:val="24"/>
        </w:rPr>
        <w:t xml:space="preserve"> more successful in the classroom.</w:t>
      </w:r>
    </w:p>
    <w:p w14:paraId="262002F1" w14:textId="690864BF" w:rsidR="000C32B9" w:rsidRDefault="000C32B9" w:rsidP="009A636A">
      <w:pPr>
        <w:pStyle w:val="NormalWeb"/>
        <w:rPr>
          <w:rFonts w:ascii="NewCenturySchlbk" w:hAnsi="NewCenturySchlbk" w:hint="eastAsia"/>
          <w:iCs/>
          <w:sz w:val="24"/>
          <w:szCs w:val="24"/>
        </w:rPr>
      </w:pPr>
      <w:r>
        <w:rPr>
          <w:rFonts w:ascii="NewCenturySchlbk" w:hAnsi="NewCenturySchlbk"/>
          <w:iCs/>
          <w:sz w:val="24"/>
          <w:szCs w:val="24"/>
        </w:rPr>
        <w:lastRenderedPageBreak/>
        <w:t>Respectfully,</w:t>
      </w:r>
      <w:r w:rsidR="009F1FBD">
        <w:rPr>
          <w:rFonts w:ascii="NewCenturySchlbk" w:hAnsi="NewCenturySchlbk"/>
          <w:iCs/>
          <w:sz w:val="24"/>
          <w:szCs w:val="24"/>
        </w:rPr>
        <w:t xml:space="preserve">  </w:t>
      </w:r>
    </w:p>
    <w:p w14:paraId="0722D739" w14:textId="74016349" w:rsidR="001670F5" w:rsidRDefault="0029797D" w:rsidP="009A636A">
      <w:pPr>
        <w:pStyle w:val="NormalWeb"/>
        <w:rPr>
          <w:rFonts w:ascii="NewCenturySchlbk" w:hAnsi="NewCenturySchlbk" w:hint="eastAsia"/>
          <w:iCs/>
          <w:sz w:val="24"/>
          <w:szCs w:val="24"/>
        </w:rPr>
      </w:pPr>
      <w:r>
        <w:rPr>
          <w:rFonts w:ascii="NewCenturySchlbk" w:hAnsi="NewCenturySchlbk"/>
          <w:iCs/>
          <w:sz w:val="24"/>
          <w:szCs w:val="24"/>
        </w:rPr>
        <w:t>SMS Cheer Coaches</w:t>
      </w:r>
    </w:p>
    <w:p w14:paraId="16064B6C" w14:textId="77777777" w:rsidR="0029797D" w:rsidRDefault="0029797D" w:rsidP="009A636A">
      <w:pPr>
        <w:pStyle w:val="NormalWeb"/>
        <w:rPr>
          <w:rFonts w:ascii="NewCenturySchlbk" w:hAnsi="NewCenturySchlbk" w:hint="eastAsia"/>
          <w:iCs/>
          <w:sz w:val="24"/>
          <w:szCs w:val="24"/>
        </w:rPr>
      </w:pPr>
    </w:p>
    <w:p w14:paraId="45F2FDFA" w14:textId="77777777" w:rsidR="0029797D" w:rsidRDefault="0029797D" w:rsidP="009A636A">
      <w:pPr>
        <w:pStyle w:val="NormalWeb"/>
        <w:rPr>
          <w:rFonts w:ascii="NewCenturySchlbk" w:hAnsi="NewCenturySchlbk" w:hint="eastAsia"/>
          <w:iCs/>
          <w:sz w:val="24"/>
          <w:szCs w:val="24"/>
        </w:rPr>
      </w:pPr>
    </w:p>
    <w:p w14:paraId="4A1AB553" w14:textId="77777777" w:rsidR="009A636A" w:rsidRDefault="009A636A"/>
    <w:sectPr w:rsidR="009A636A" w:rsidSect="009338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E56F6"/>
    <w:multiLevelType w:val="multilevel"/>
    <w:tmpl w:val="A426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6A"/>
    <w:rsid w:val="000C32B9"/>
    <w:rsid w:val="001670F5"/>
    <w:rsid w:val="002406B4"/>
    <w:rsid w:val="0029797D"/>
    <w:rsid w:val="003519E9"/>
    <w:rsid w:val="00425CA6"/>
    <w:rsid w:val="00720EA2"/>
    <w:rsid w:val="00724803"/>
    <w:rsid w:val="00855BCB"/>
    <w:rsid w:val="00933805"/>
    <w:rsid w:val="00937B61"/>
    <w:rsid w:val="009A636A"/>
    <w:rsid w:val="009C1794"/>
    <w:rsid w:val="009F1FBD"/>
    <w:rsid w:val="00BC061C"/>
    <w:rsid w:val="00D020D3"/>
    <w:rsid w:val="00D0794B"/>
    <w:rsid w:val="00E32BEB"/>
    <w:rsid w:val="00E662E3"/>
    <w:rsid w:val="00FC6BBD"/>
    <w:rsid w:val="00FE7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5287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36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36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01079">
      <w:bodyDiv w:val="1"/>
      <w:marLeft w:val="0"/>
      <w:marRight w:val="0"/>
      <w:marTop w:val="0"/>
      <w:marBottom w:val="0"/>
      <w:divBdr>
        <w:top w:val="none" w:sz="0" w:space="0" w:color="auto"/>
        <w:left w:val="none" w:sz="0" w:space="0" w:color="auto"/>
        <w:bottom w:val="none" w:sz="0" w:space="0" w:color="auto"/>
        <w:right w:val="none" w:sz="0" w:space="0" w:color="auto"/>
      </w:divBdr>
      <w:divsChild>
        <w:div w:id="806312194">
          <w:marLeft w:val="0"/>
          <w:marRight w:val="0"/>
          <w:marTop w:val="0"/>
          <w:marBottom w:val="0"/>
          <w:divBdr>
            <w:top w:val="none" w:sz="0" w:space="0" w:color="auto"/>
            <w:left w:val="none" w:sz="0" w:space="0" w:color="auto"/>
            <w:bottom w:val="none" w:sz="0" w:space="0" w:color="auto"/>
            <w:right w:val="none" w:sz="0" w:space="0" w:color="auto"/>
          </w:divBdr>
          <w:divsChild>
            <w:div w:id="1191991930">
              <w:marLeft w:val="0"/>
              <w:marRight w:val="0"/>
              <w:marTop w:val="0"/>
              <w:marBottom w:val="0"/>
              <w:divBdr>
                <w:top w:val="none" w:sz="0" w:space="0" w:color="auto"/>
                <w:left w:val="none" w:sz="0" w:space="0" w:color="auto"/>
                <w:bottom w:val="none" w:sz="0" w:space="0" w:color="auto"/>
                <w:right w:val="none" w:sz="0" w:space="0" w:color="auto"/>
              </w:divBdr>
              <w:divsChild>
                <w:div w:id="10069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385</Words>
  <Characters>2200</Characters>
  <Application>Microsoft Macintosh Word</Application>
  <DocSecurity>0</DocSecurity>
  <Lines>18</Lines>
  <Paragraphs>5</Paragraphs>
  <ScaleCrop>false</ScaleCrop>
  <Company>SMSD</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Shawnee Mission Schools</dc:creator>
  <cp:keywords/>
  <dc:description/>
  <cp:lastModifiedBy>Shawnee Mission Schools</cp:lastModifiedBy>
  <cp:revision>14</cp:revision>
  <dcterms:created xsi:type="dcterms:W3CDTF">2016-12-20T13:54:00Z</dcterms:created>
  <dcterms:modified xsi:type="dcterms:W3CDTF">2017-01-04T16:15:00Z</dcterms:modified>
</cp:coreProperties>
</file>